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1028"/>
        <w:gridCol w:w="1822"/>
        <w:gridCol w:w="1023"/>
        <w:gridCol w:w="537"/>
        <w:gridCol w:w="1417"/>
        <w:gridCol w:w="234"/>
        <w:gridCol w:w="900"/>
        <w:gridCol w:w="1245"/>
        <w:gridCol w:w="740"/>
      </w:tblGrid>
      <w:tr w:rsidR="00D867D0" w:rsidRPr="000D46C3" w:rsidTr="00DC3742">
        <w:trPr>
          <w:trHeight w:val="645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jc w:val="left"/>
              <w:rPr>
                <w:rFonts w:ascii="黑体" w:eastAsia="黑体" w:hAnsi="黑体" w:cs="Tahoma"/>
                <w:color w:val="000000"/>
                <w:kern w:val="0"/>
                <w:sz w:val="30"/>
                <w:szCs w:val="30"/>
              </w:rPr>
            </w:pPr>
            <w:r w:rsidRPr="000D46C3">
              <w:rPr>
                <w:rFonts w:ascii="黑体" w:eastAsia="黑体" w:hAnsi="黑体" w:cs="Tahoma" w:hint="eastAsia"/>
                <w:color w:val="000000"/>
                <w:kern w:val="0"/>
                <w:sz w:val="30"/>
                <w:szCs w:val="30"/>
              </w:rPr>
              <w:t>附件</w:t>
            </w:r>
            <w:r>
              <w:rPr>
                <w:rFonts w:ascii="黑体" w:eastAsia="黑体" w:hAnsi="黑体" w:cs="Tahoma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7D0" w:rsidRPr="000D46C3" w:rsidRDefault="00D867D0" w:rsidP="00DC3742">
            <w:pPr>
              <w:widowControl/>
              <w:jc w:val="left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</w:p>
        </w:tc>
      </w:tr>
      <w:tr w:rsidR="00D867D0" w:rsidRPr="000D46C3" w:rsidTr="00DC3742">
        <w:trPr>
          <w:trHeight w:val="780"/>
        </w:trPr>
        <w:tc>
          <w:tcPr>
            <w:tcW w:w="89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7D0" w:rsidRPr="00B87D5E" w:rsidRDefault="00D867D0" w:rsidP="00DC3742">
            <w:pPr>
              <w:widowControl/>
              <w:jc w:val="center"/>
              <w:rPr>
                <w:rFonts w:ascii="方正小标宋简体" w:eastAsia="方正小标宋简体" w:hAnsi="Tahoma" w:cs="Tahoma"/>
                <w:color w:val="000000"/>
                <w:kern w:val="0"/>
                <w:sz w:val="34"/>
              </w:rPr>
            </w:pPr>
            <w:r w:rsidRPr="00B87D5E">
              <w:rPr>
                <w:rFonts w:ascii="方正小标宋简体" w:eastAsia="方正小标宋简体" w:hAnsi="Tahoma" w:cs="Tahoma" w:hint="eastAsia"/>
                <w:color w:val="000000"/>
                <w:kern w:val="0"/>
                <w:sz w:val="34"/>
              </w:rPr>
              <w:t>湖北省银龄讲学计划2019-2020学年招募讲学教师计划表</w:t>
            </w:r>
          </w:p>
        </w:tc>
      </w:tr>
      <w:tr w:rsidR="00D867D0" w:rsidRPr="000D46C3" w:rsidTr="00DC3742">
        <w:trPr>
          <w:trHeight w:val="406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36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  <w:r w:rsidRPr="000D46C3"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36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  <w:r w:rsidRPr="000D46C3"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8"/>
                <w:szCs w:val="28"/>
              </w:rPr>
              <w:t>市县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67D0" w:rsidRPr="00665347" w:rsidRDefault="00D867D0" w:rsidP="00DC3742">
            <w:pPr>
              <w:widowControl/>
              <w:spacing w:line="36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w w:val="90"/>
                <w:kern w:val="0"/>
                <w:sz w:val="28"/>
                <w:szCs w:val="28"/>
              </w:rPr>
            </w:pPr>
            <w:r w:rsidRPr="00665347">
              <w:rPr>
                <w:rFonts w:ascii="宋体" w:eastAsia="宋体" w:hAnsi="宋体" w:cs="Tahoma" w:hint="eastAsia"/>
                <w:b/>
                <w:bCs/>
                <w:color w:val="000000"/>
                <w:w w:val="90"/>
                <w:kern w:val="0"/>
                <w:sz w:val="28"/>
                <w:szCs w:val="28"/>
              </w:rPr>
              <w:t>2019-2020学年招募计划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36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  <w:r w:rsidRPr="000D46C3"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8"/>
                <w:szCs w:val="28"/>
              </w:rPr>
              <w:t>小计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36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8"/>
                <w:szCs w:val="28"/>
              </w:rPr>
              <w:t>咨询电话</w:t>
            </w:r>
          </w:p>
        </w:tc>
      </w:tr>
      <w:tr w:rsidR="00D867D0" w:rsidRPr="000D46C3" w:rsidTr="00DC3742">
        <w:trPr>
          <w:trHeight w:val="342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7D0" w:rsidRPr="000D46C3" w:rsidRDefault="00D867D0" w:rsidP="00DC3742">
            <w:pPr>
              <w:widowControl/>
              <w:jc w:val="left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7D0" w:rsidRPr="000D46C3" w:rsidRDefault="00D867D0" w:rsidP="00DC3742">
            <w:pPr>
              <w:widowControl/>
              <w:jc w:val="left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34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  <w:r w:rsidRPr="000D46C3"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8"/>
                <w:szCs w:val="28"/>
              </w:rPr>
              <w:t>小学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34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  <w:r w:rsidRPr="000D46C3">
              <w:rPr>
                <w:rFonts w:ascii="宋体" w:eastAsia="宋体" w:hAnsi="宋体" w:cs="Tahoma" w:hint="eastAsia"/>
                <w:b/>
                <w:bCs/>
                <w:color w:val="000000"/>
                <w:kern w:val="0"/>
                <w:sz w:val="28"/>
                <w:szCs w:val="28"/>
              </w:rPr>
              <w:t>初中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67D0" w:rsidRPr="000D46C3" w:rsidRDefault="00D867D0" w:rsidP="00DC3742">
            <w:pPr>
              <w:widowControl/>
              <w:jc w:val="left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7D0" w:rsidRPr="000D46C3" w:rsidRDefault="00D867D0" w:rsidP="00DC3742">
            <w:pPr>
              <w:widowControl/>
              <w:jc w:val="left"/>
              <w:rPr>
                <w:rFonts w:ascii="宋体" w:eastAsia="宋体" w:hAnsi="宋体" w:cs="Tahoma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D867D0" w:rsidRPr="000D46C3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宜昌市秭归县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40723F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0717</w:t>
            </w:r>
            <w:r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-</w:t>
            </w:r>
            <w:r w:rsidRPr="0040723F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2887079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宜昌市长阳县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40723F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0717</w:t>
            </w:r>
            <w:r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-</w:t>
            </w:r>
            <w:r w:rsidRPr="0040723F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5331361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宜昌市五峰县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40723F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0717-5826242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襄阳市保康县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F8073F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07105817137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恩施州利川市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2D0B35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0718-7287781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恩施州建始县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0718-3221247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恩施州宣恩县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2D0B35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0718</w:t>
            </w:r>
            <w:r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-</w:t>
            </w:r>
            <w:r w:rsidRPr="002D0B35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5825818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恩施州咸丰县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0718-6822256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恩施州来凤县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0718-6272872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恩施州鹤峰县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0718-5283782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2F1F36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w w:val="90"/>
                <w:kern w:val="0"/>
                <w:sz w:val="24"/>
                <w:szCs w:val="24"/>
              </w:rPr>
            </w:pPr>
            <w:r w:rsidRPr="002F1F36">
              <w:rPr>
                <w:rFonts w:ascii="宋体" w:eastAsia="宋体" w:hAnsi="宋体" w:cs="Tahoma" w:hint="eastAsia"/>
                <w:color w:val="000000"/>
                <w:w w:val="90"/>
                <w:kern w:val="0"/>
                <w:sz w:val="24"/>
                <w:szCs w:val="24"/>
              </w:rPr>
              <w:t>十堰市丹江口市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2F1F36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0719-5230031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十堰市郧阳区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2F1F36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0719-7225995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十堰市郧西县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2F1F36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0719-6221305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十堰市竹山县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2F1F36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0719-4220102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十堰市竹溪县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2F1F36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0719-2731164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十堰市房县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2F1F36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0719-3109286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十堰市茅箭区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2F1F36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0719-8686936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孝感市大悟县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7F7193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0712</w:t>
            </w:r>
            <w:r w:rsidRPr="002F1F36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-</w:t>
            </w:r>
            <w:r w:rsidRPr="007F7193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7233887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孝感市孝昌县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7F7193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0712</w:t>
            </w:r>
            <w:r w:rsidRPr="002F1F36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-</w:t>
            </w:r>
            <w:r w:rsidRPr="007F7193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4775226</w:t>
            </w:r>
          </w:p>
        </w:tc>
      </w:tr>
      <w:tr w:rsidR="00D867D0" w:rsidRPr="00665347" w:rsidTr="00DC3742">
        <w:trPr>
          <w:trHeight w:hRule="exact" w:val="51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宋体" w:eastAsia="宋体" w:hAnsi="宋体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宋体" w:eastAsia="宋体" w:hAnsi="宋体" w:cs="Tahoma" w:hint="eastAsia"/>
                <w:color w:val="000000"/>
                <w:kern w:val="0"/>
                <w:sz w:val="24"/>
                <w:szCs w:val="24"/>
              </w:rPr>
              <w:t>神农架林区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0D46C3">
              <w:rPr>
                <w:rFonts w:ascii="方正仿宋简体" w:eastAsia="方正仿宋简体" w:hAnsi="Tahoma" w:cs="Tahoma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0D46C3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  <w:r w:rsidRPr="00801041"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  <w:t>0719-3335366</w:t>
            </w:r>
          </w:p>
        </w:tc>
      </w:tr>
      <w:tr w:rsidR="00D867D0" w:rsidRPr="00665347" w:rsidTr="00DC3742">
        <w:trPr>
          <w:trHeight w:hRule="exact" w:val="653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36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</w:rPr>
            </w:pPr>
            <w:r w:rsidRPr="004C40BA">
              <w:rPr>
                <w:rFonts w:asciiTheme="minorEastAsia" w:hAnsiTheme="minorEastAsia" w:cs="宋体"/>
                <w:b/>
                <w:noProof/>
                <w:color w:val="000000"/>
                <w:kern w:val="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11.3pt;margin-top:632.65pt;width:451.5pt;height:0;z-index:251660288;mso-position-horizontal-relative:text;mso-position-vertical-relative:text" o:connectortype="straight"/>
              </w:pict>
            </w:r>
            <w:r w:rsidRPr="000D46C3">
              <w:rPr>
                <w:rFonts w:ascii="宋体" w:eastAsia="宋体" w:hAnsi="宋体" w:cs="Tahoma" w:hint="eastAsia"/>
                <w:b/>
                <w:bCs/>
                <w:color w:val="000000"/>
                <w:kern w:val="0"/>
              </w:rPr>
              <w:t>合计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36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</w:rPr>
            </w:pPr>
            <w:r w:rsidRPr="000D46C3">
              <w:rPr>
                <w:rFonts w:ascii="宋体" w:eastAsia="宋体" w:hAnsi="宋体" w:cs="Tahoma" w:hint="eastAsia"/>
                <w:b/>
                <w:bCs/>
                <w:color w:val="000000"/>
                <w:kern w:val="0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0D46C3" w:rsidRDefault="00D867D0" w:rsidP="00DC3742">
            <w:pPr>
              <w:widowControl/>
              <w:spacing w:line="360" w:lineRule="exact"/>
              <w:jc w:val="center"/>
              <w:rPr>
                <w:rFonts w:ascii="宋体" w:eastAsia="宋体" w:hAnsi="宋体" w:cs="Tahoma"/>
                <w:b/>
                <w:bCs/>
                <w:color w:val="000000"/>
                <w:kern w:val="0"/>
              </w:rPr>
            </w:pPr>
            <w:r w:rsidRPr="000D46C3">
              <w:rPr>
                <w:rFonts w:ascii="宋体" w:eastAsia="宋体" w:hAnsi="宋体" w:cs="Tahoma" w:hint="eastAsia"/>
                <w:b/>
                <w:bCs/>
                <w:color w:val="000000"/>
                <w:kern w:val="0"/>
              </w:rPr>
              <w:t>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7D0" w:rsidRPr="00400D1D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b/>
                <w:color w:val="000000"/>
                <w:kern w:val="0"/>
              </w:rPr>
            </w:pPr>
            <w:r w:rsidRPr="00400D1D">
              <w:rPr>
                <w:rFonts w:ascii="方正仿宋简体" w:eastAsia="方正仿宋简体" w:hAnsi="Tahoma" w:cs="Tahoma" w:hint="eastAsia"/>
                <w:b/>
                <w:color w:val="000000"/>
                <w:kern w:val="0"/>
              </w:rPr>
              <w:t>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D0" w:rsidRPr="00665347" w:rsidRDefault="00D867D0" w:rsidP="00DC3742">
            <w:pPr>
              <w:widowControl/>
              <w:spacing w:line="260" w:lineRule="exact"/>
              <w:jc w:val="center"/>
              <w:rPr>
                <w:rFonts w:ascii="方正仿宋简体" w:eastAsia="方正仿宋简体" w:hAnsi="Tahoma" w:cs="Tahoma"/>
                <w:color w:val="000000"/>
                <w:kern w:val="0"/>
                <w:sz w:val="24"/>
                <w:szCs w:val="24"/>
              </w:rPr>
            </w:pPr>
          </w:p>
        </w:tc>
      </w:tr>
    </w:tbl>
    <w:p w:rsidR="00DA49CA" w:rsidRDefault="00DA49CA"/>
    <w:sectPr w:rsidR="00DA49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9CA" w:rsidRDefault="00DA49CA" w:rsidP="00D867D0">
      <w:r>
        <w:separator/>
      </w:r>
    </w:p>
  </w:endnote>
  <w:endnote w:type="continuationSeparator" w:id="1">
    <w:p w:rsidR="00DA49CA" w:rsidRDefault="00DA49CA" w:rsidP="00D86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9CA" w:rsidRDefault="00DA49CA" w:rsidP="00D867D0">
      <w:r>
        <w:separator/>
      </w:r>
    </w:p>
  </w:footnote>
  <w:footnote w:type="continuationSeparator" w:id="1">
    <w:p w:rsidR="00DA49CA" w:rsidRDefault="00DA49CA" w:rsidP="00D867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67D0"/>
    <w:rsid w:val="00D867D0"/>
    <w:rsid w:val="00DA4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6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67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6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6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2019-07-05T01:55:00Z</dcterms:created>
  <dcterms:modified xsi:type="dcterms:W3CDTF">2019-07-05T01:55:00Z</dcterms:modified>
</cp:coreProperties>
</file>