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20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w w:val="90"/>
          <w:sz w:val="44"/>
          <w:szCs w:val="44"/>
        </w:rPr>
        <w:t>湖北省幼儿园教师资格申请人体检表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4058"/>
    <w:rsid w:val="0C284058"/>
    <w:rsid w:val="6D4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女と馬鹿は近寄らないでください</dc:creator>
  <cp:lastModifiedBy>女と馬鹿は近寄らないでください</cp:lastModifiedBy>
  <dcterms:modified xsi:type="dcterms:W3CDTF">2019-09-16T02:44:30Z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