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2：</w:t>
      </w:r>
    </w:p>
    <w:p>
      <w:pPr>
        <w:ind w:right="600"/>
        <w:jc w:val="center"/>
        <w:rPr>
          <w:rFonts w:hint="eastAsia" w:ascii="宋体"/>
          <w:bCs/>
          <w:color w:val="auto"/>
          <w:spacing w:val="20"/>
          <w:sz w:val="30"/>
          <w:szCs w:val="30"/>
        </w:rPr>
      </w:pPr>
      <w:bookmarkStart w:id="0" w:name="_GoBack"/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省教师资格申请人员体检表</w:t>
      </w:r>
    </w:p>
    <w:bookmarkEnd w:id="0"/>
    <w:tbl>
      <w:tblPr>
        <w:tblStyle w:val="2"/>
        <w:tblpPr w:leftFromText="180" w:rightFromText="180" w:vertAnchor="text" w:horzAnchor="page" w:tblpX="1395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</w:p>
          <w:p>
            <w:pPr>
              <w:rPr>
                <w:rFonts w:cs="Arial Unicode MS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</w:rPr>
              <w:t>受检者确认签字：</w:t>
            </w:r>
            <w:r>
              <w:rPr>
                <w:rFonts w:hint="eastAsia" w:ascii="宋体" w:hAnsi="宋体"/>
                <w:b/>
                <w:color w:val="auto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结</w:t>
            </w:r>
          </w:p>
          <w:p>
            <w:pPr>
              <w:jc w:val="center"/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     月     日</w:t>
            </w:r>
          </w:p>
        </w:tc>
      </w:tr>
    </w:tbl>
    <w:p>
      <w:pPr>
        <w:spacing w:line="160" w:lineRule="exact"/>
        <w:ind w:right="601"/>
        <w:rPr>
          <w:rFonts w:ascii="宋体"/>
          <w:bCs/>
          <w:color w:val="auto"/>
          <w:spacing w:val="20"/>
          <w:sz w:val="18"/>
          <w:szCs w:val="18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新宋体" w:hAnsi="新宋体" w:eastAsia="新宋体"/>
          <w:color w:val="auto"/>
          <w:szCs w:val="21"/>
        </w:rPr>
      </w:pPr>
      <w:r>
        <w:rPr>
          <w:rFonts w:hint="eastAsia" w:ascii="仿宋_GB2312" w:hAnsi="宋体" w:eastAsia="仿宋_GB2312"/>
          <w:b/>
          <w:color w:val="auto"/>
          <w:szCs w:val="21"/>
        </w:rPr>
        <w:t>说明：1.</w:t>
      </w:r>
      <w:r>
        <w:rPr>
          <w:rFonts w:hint="eastAsia" w:ascii="仿宋_GB2312" w:eastAsia="仿宋_GB2312"/>
          <w:b/>
          <w:color w:val="auto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color w:val="auto"/>
          <w:szCs w:val="21"/>
        </w:rPr>
        <w:t>；2.本表适用于除幼儿园类别以外其他类别教师资格申请人员；3.体检结论要填写合格或不合格结论，并简要说明原因。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YmY1MTYxMzA3YzY4OGZkY2JlNTZiNDNjYzg5NTQifQ=="/>
  </w:docVars>
  <w:rsids>
    <w:rsidRoot w:val="356362D5"/>
    <w:rsid w:val="356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2022-09-13T07:15:00Z</dcterms:created>
  <dc:creator>微信用户</dc:creator>
  <cp:lastModifiedBy>微信用户</cp:lastModifiedBy>
  <dcterms:modified xsi:type="dcterms:W3CDTF">2022-09-13T07:17:27Z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5834ED8A62A54953A91E7BB35972248A</vt:lpwstr>
  </property>
</Properties>
</file>